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AA" w:rsidRPr="000141AA" w:rsidRDefault="000141AA">
      <w:pPr>
        <w:rPr>
          <w:rFonts w:ascii="Times New Roman" w:hAnsi="Times New Roman" w:cs="Times New Roman"/>
          <w:b/>
          <w:sz w:val="28"/>
        </w:rPr>
      </w:pPr>
      <w:r w:rsidRPr="000141AA">
        <w:rPr>
          <w:rFonts w:ascii="Times New Roman" w:hAnsi="Times New Roman" w:cs="Times New Roman"/>
          <w:b/>
          <w:sz w:val="28"/>
        </w:rPr>
        <w:t xml:space="preserve">Instructions for Updating the </w:t>
      </w:r>
      <w:r w:rsidR="001E189F">
        <w:rPr>
          <w:rFonts w:ascii="Times New Roman" w:hAnsi="Times New Roman" w:cs="Times New Roman"/>
          <w:b/>
          <w:sz w:val="28"/>
        </w:rPr>
        <w:t>O</w:t>
      </w:r>
      <w:bookmarkStart w:id="0" w:name="_GoBack"/>
      <w:bookmarkEnd w:id="0"/>
      <w:r w:rsidR="001E189F">
        <w:rPr>
          <w:rFonts w:ascii="Times New Roman" w:hAnsi="Times New Roman" w:cs="Times New Roman"/>
          <w:b/>
          <w:sz w:val="28"/>
        </w:rPr>
        <w:t xml:space="preserve">penSpecimen </w:t>
      </w:r>
      <w:r w:rsidRPr="000141AA">
        <w:rPr>
          <w:rFonts w:ascii="Times New Roman" w:hAnsi="Times New Roman" w:cs="Times New Roman"/>
          <w:b/>
          <w:sz w:val="28"/>
        </w:rPr>
        <w:t>JSON file</w:t>
      </w:r>
    </w:p>
    <w:p w:rsidR="00DD251D" w:rsidRDefault="00DD251D">
      <w:pPr>
        <w:rPr>
          <w:rFonts w:ascii="Times New Roman" w:hAnsi="Times New Roman" w:cs="Times New Roman"/>
          <w:position w:val="3"/>
          <w:sz w:val="24"/>
          <w:szCs w:val="21"/>
        </w:rPr>
      </w:pPr>
      <w:r>
        <w:rPr>
          <w:rFonts w:ascii="Times New Roman" w:hAnsi="Times New Roman" w:cs="Times New Roman"/>
          <w:position w:val="3"/>
          <w:sz w:val="24"/>
          <w:szCs w:val="21"/>
        </w:rPr>
        <w:t xml:space="preserve">By Kenneth </w:t>
      </w:r>
      <w:proofErr w:type="spellStart"/>
      <w:r>
        <w:rPr>
          <w:rFonts w:ascii="Times New Roman" w:hAnsi="Times New Roman" w:cs="Times New Roman"/>
          <w:position w:val="3"/>
          <w:sz w:val="24"/>
          <w:szCs w:val="21"/>
        </w:rPr>
        <w:t>Watanabe,</w:t>
      </w:r>
      <w:proofErr w:type="spellEnd"/>
      <w:r>
        <w:rPr>
          <w:rFonts w:ascii="Times New Roman" w:hAnsi="Times New Roman" w:cs="Times New Roman"/>
          <w:position w:val="3"/>
          <w:sz w:val="24"/>
          <w:szCs w:val="21"/>
        </w:rPr>
        <w:t xml:space="preserve"> PhD</w:t>
      </w:r>
    </w:p>
    <w:p w:rsidR="000141AA" w:rsidRDefault="00D96B3A">
      <w:pPr>
        <w:rPr>
          <w:rFonts w:ascii="Times New Roman" w:hAnsi="Times New Roman" w:cs="Times New Roman"/>
          <w:sz w:val="24"/>
        </w:rPr>
      </w:pPr>
      <w:r w:rsidRPr="00D96B3A">
        <w:rPr>
          <w:rFonts w:ascii="Times New Roman" w:hAnsi="Times New Roman" w:cs="Times New Roman"/>
          <w:position w:val="3"/>
          <w:sz w:val="24"/>
          <w:szCs w:val="21"/>
        </w:rPr>
        <w:t xml:space="preserve">A default master </w:t>
      </w:r>
      <w:r>
        <w:rPr>
          <w:rFonts w:ascii="Times New Roman" w:hAnsi="Times New Roman" w:cs="Times New Roman"/>
          <w:position w:val="3"/>
          <w:sz w:val="24"/>
          <w:szCs w:val="21"/>
        </w:rPr>
        <w:t xml:space="preserve">OpenSpecimen </w:t>
      </w:r>
      <w:r w:rsidRPr="00D96B3A">
        <w:rPr>
          <w:rFonts w:ascii="Times New Roman" w:hAnsi="Times New Roman" w:cs="Times New Roman"/>
          <w:position w:val="3"/>
          <w:sz w:val="24"/>
          <w:szCs w:val="21"/>
        </w:rPr>
        <w:t xml:space="preserve">JSON file can be downloaded from the following link </w:t>
      </w:r>
      <w:hyperlink r:id="rId5" w:history="1">
        <w:r>
          <w:rPr>
            <w:rStyle w:val="Hyperlink"/>
            <w:rFonts w:ascii="Arial" w:hAnsi="Arial" w:cs="Arial"/>
            <w:color w:val="3B73AF"/>
            <w:position w:val="3"/>
            <w:sz w:val="21"/>
            <w:szCs w:val="21"/>
          </w:rPr>
          <w:t>https://openspecimen.atlassian.net/wiki/x/BIBlBQ</w:t>
        </w:r>
      </w:hyperlink>
      <w:r>
        <w:rPr>
          <w:rFonts w:ascii="Arial" w:hAnsi="Arial" w:cs="Arial"/>
          <w:position w:val="3"/>
          <w:sz w:val="21"/>
          <w:szCs w:val="21"/>
        </w:rPr>
        <w:t>.</w:t>
      </w:r>
    </w:p>
    <w:p w:rsidR="0072721A" w:rsidRPr="007612E5" w:rsidRDefault="00D96B3A">
      <w:pPr>
        <w:rPr>
          <w:rFonts w:ascii="Times New Roman" w:hAnsi="Times New Roman" w:cs="Times New Roman"/>
          <w:sz w:val="24"/>
        </w:rPr>
      </w:pPr>
      <w:r>
        <w:rPr>
          <w:rFonts w:ascii="Times New Roman" w:hAnsi="Times New Roman" w:cs="Times New Roman"/>
          <w:sz w:val="24"/>
        </w:rPr>
        <w:t xml:space="preserve">The master </w:t>
      </w:r>
      <w:r w:rsidR="00D44558" w:rsidRPr="007612E5">
        <w:rPr>
          <w:rFonts w:ascii="Times New Roman" w:hAnsi="Times New Roman" w:cs="Times New Roman"/>
          <w:sz w:val="24"/>
        </w:rPr>
        <w:t xml:space="preserve">OpenSpecimen JSON file has 3 </w:t>
      </w:r>
      <w:r w:rsidR="00327F5F">
        <w:rPr>
          <w:rFonts w:ascii="Times New Roman" w:hAnsi="Times New Roman" w:cs="Times New Roman"/>
          <w:sz w:val="24"/>
        </w:rPr>
        <w:t xml:space="preserve">main </w:t>
      </w:r>
      <w:r w:rsidR="00D44558" w:rsidRPr="007612E5">
        <w:rPr>
          <w:rFonts w:ascii="Times New Roman" w:hAnsi="Times New Roman" w:cs="Times New Roman"/>
          <w:sz w:val="24"/>
        </w:rPr>
        <w:t>sections</w:t>
      </w:r>
    </w:p>
    <w:p w:rsidR="00D44558" w:rsidRPr="007612E5" w:rsidRDefault="00327F5F" w:rsidP="00D44558">
      <w:pPr>
        <w:pStyle w:val="ListParagraph"/>
        <w:numPr>
          <w:ilvl w:val="0"/>
          <w:numId w:val="1"/>
        </w:numPr>
        <w:rPr>
          <w:rFonts w:ascii="Times New Roman" w:hAnsi="Times New Roman" w:cs="Times New Roman"/>
          <w:sz w:val="24"/>
        </w:rPr>
      </w:pPr>
      <w:r>
        <w:rPr>
          <w:rFonts w:ascii="Times New Roman" w:hAnsi="Times New Roman" w:cs="Times New Roman"/>
          <w:sz w:val="24"/>
        </w:rPr>
        <w:t>D</w:t>
      </w:r>
      <w:r w:rsidR="00D44558" w:rsidRPr="007612E5">
        <w:rPr>
          <w:rFonts w:ascii="Times New Roman" w:hAnsi="Times New Roman" w:cs="Times New Roman"/>
          <w:sz w:val="24"/>
        </w:rPr>
        <w:t xml:space="preserve">ictionary – </w:t>
      </w:r>
      <w:r>
        <w:rPr>
          <w:rFonts w:ascii="Times New Roman" w:hAnsi="Times New Roman" w:cs="Times New Roman"/>
          <w:sz w:val="24"/>
        </w:rPr>
        <w:t>T</w:t>
      </w:r>
      <w:r w:rsidR="00E11322" w:rsidRPr="007612E5">
        <w:rPr>
          <w:rFonts w:ascii="Times New Roman" w:hAnsi="Times New Roman" w:cs="Times New Roman"/>
          <w:sz w:val="24"/>
        </w:rPr>
        <w:t>his section controls the participant, visit and specimen fields that get displayed during specimen creation</w:t>
      </w:r>
      <w:r>
        <w:rPr>
          <w:rFonts w:ascii="Times New Roman" w:hAnsi="Times New Roman" w:cs="Times New Roman"/>
          <w:sz w:val="24"/>
        </w:rPr>
        <w:t>.</w:t>
      </w:r>
    </w:p>
    <w:p w:rsidR="00D44558" w:rsidRPr="007612E5" w:rsidRDefault="00327F5F" w:rsidP="00D44558">
      <w:pPr>
        <w:pStyle w:val="ListParagraph"/>
        <w:numPr>
          <w:ilvl w:val="0"/>
          <w:numId w:val="1"/>
        </w:numPr>
        <w:rPr>
          <w:rFonts w:ascii="Times New Roman" w:hAnsi="Times New Roman" w:cs="Times New Roman"/>
          <w:sz w:val="24"/>
        </w:rPr>
      </w:pPr>
      <w:r>
        <w:rPr>
          <w:rFonts w:ascii="Times New Roman" w:hAnsi="Times New Roman" w:cs="Times New Roman"/>
          <w:sz w:val="24"/>
        </w:rPr>
        <w:t>P</w:t>
      </w:r>
      <w:r w:rsidR="00D44558" w:rsidRPr="007612E5">
        <w:rPr>
          <w:rFonts w:ascii="Times New Roman" w:hAnsi="Times New Roman" w:cs="Times New Roman"/>
          <w:sz w:val="24"/>
        </w:rPr>
        <w:t xml:space="preserve">articipant-list-view </w:t>
      </w:r>
      <w:r>
        <w:rPr>
          <w:rFonts w:ascii="Times New Roman" w:hAnsi="Times New Roman" w:cs="Times New Roman"/>
          <w:sz w:val="24"/>
        </w:rPr>
        <w:t>– This section controls the columns that are displayed in the participant list.</w:t>
      </w:r>
    </w:p>
    <w:p w:rsidR="00D44558" w:rsidRPr="007612E5" w:rsidRDefault="00327F5F" w:rsidP="00D44558">
      <w:pPr>
        <w:pStyle w:val="ListParagraph"/>
        <w:numPr>
          <w:ilvl w:val="0"/>
          <w:numId w:val="1"/>
        </w:numPr>
        <w:rPr>
          <w:rFonts w:ascii="Times New Roman" w:hAnsi="Times New Roman" w:cs="Times New Roman"/>
          <w:sz w:val="24"/>
        </w:rPr>
      </w:pPr>
      <w:r>
        <w:rPr>
          <w:rFonts w:ascii="Times New Roman" w:hAnsi="Times New Roman" w:cs="Times New Roman"/>
          <w:sz w:val="24"/>
        </w:rPr>
        <w:t>S</w:t>
      </w:r>
      <w:r w:rsidR="00D44558" w:rsidRPr="007612E5">
        <w:rPr>
          <w:rFonts w:ascii="Times New Roman" w:hAnsi="Times New Roman" w:cs="Times New Roman"/>
          <w:sz w:val="24"/>
        </w:rPr>
        <w:t>pecimen-list-view</w:t>
      </w:r>
      <w:r>
        <w:rPr>
          <w:rFonts w:ascii="Times New Roman" w:hAnsi="Times New Roman" w:cs="Times New Roman"/>
          <w:sz w:val="24"/>
        </w:rPr>
        <w:t xml:space="preserve"> – This section controls the columns that are displayed in the specimen list.</w:t>
      </w:r>
    </w:p>
    <w:p w:rsidR="00393CB0" w:rsidRDefault="00F555CA" w:rsidP="00393CB0">
      <w:pPr>
        <w:rPr>
          <w:rFonts w:ascii="Times New Roman" w:hAnsi="Times New Roman" w:cs="Times New Roman"/>
          <w:sz w:val="24"/>
        </w:rPr>
      </w:pPr>
      <w:r>
        <w:rPr>
          <w:rFonts w:ascii="Times New Roman" w:hAnsi="Times New Roman" w:cs="Times New Roman"/>
          <w:sz w:val="24"/>
        </w:rPr>
        <w:t>Additional sections can be added to the JSON file</w:t>
      </w:r>
    </w:p>
    <w:p w:rsidR="00F555CA" w:rsidRDefault="00F555CA" w:rsidP="00F555CA">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specimenCollection</w:t>
      </w:r>
      <w:proofErr w:type="spellEnd"/>
      <w:r>
        <w:rPr>
          <w:rFonts w:ascii="Times New Roman" w:hAnsi="Times New Roman" w:cs="Times New Roman"/>
          <w:sz w:val="24"/>
        </w:rPr>
        <w:t xml:space="preserve"> – This section allows data entry of additional fields (including custom fields) during specimen collection</w:t>
      </w:r>
      <w:r w:rsidR="00C55934">
        <w:rPr>
          <w:rFonts w:ascii="Times New Roman" w:hAnsi="Times New Roman" w:cs="Times New Roman"/>
          <w:sz w:val="24"/>
        </w:rPr>
        <w:t>.</w:t>
      </w:r>
    </w:p>
    <w:p w:rsidR="00F555CA" w:rsidRPr="00F555CA" w:rsidRDefault="00C55934" w:rsidP="00F555CA">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rde</w:t>
      </w:r>
      <w:proofErr w:type="spellEnd"/>
      <w:r>
        <w:rPr>
          <w:rFonts w:ascii="Times New Roman" w:hAnsi="Times New Roman" w:cs="Times New Roman"/>
          <w:sz w:val="24"/>
        </w:rPr>
        <w:t xml:space="preserve"> – This section enables Rapid Data Entry</w:t>
      </w:r>
    </w:p>
    <w:p w:rsidR="00F555CA" w:rsidRDefault="00F555CA" w:rsidP="00393CB0">
      <w:pPr>
        <w:rPr>
          <w:rFonts w:ascii="Times New Roman" w:hAnsi="Times New Roman" w:cs="Times New Roman"/>
          <w:sz w:val="24"/>
        </w:rPr>
      </w:pPr>
    </w:p>
    <w:p w:rsidR="00F555CA" w:rsidRPr="007612E5" w:rsidRDefault="00F555CA" w:rsidP="00393CB0">
      <w:pPr>
        <w:rPr>
          <w:rFonts w:ascii="Times New Roman" w:hAnsi="Times New Roman" w:cs="Times New Roman"/>
          <w:sz w:val="24"/>
        </w:rPr>
      </w:pPr>
    </w:p>
    <w:p w:rsidR="00393CB0" w:rsidRPr="007612E5" w:rsidRDefault="00393CB0" w:rsidP="00393CB0">
      <w:pPr>
        <w:rPr>
          <w:rFonts w:ascii="Times New Roman" w:hAnsi="Times New Roman" w:cs="Times New Roman"/>
          <w:sz w:val="24"/>
        </w:rPr>
      </w:pPr>
      <w:r w:rsidRPr="007612E5">
        <w:rPr>
          <w:rFonts w:ascii="Times New Roman" w:hAnsi="Times New Roman" w:cs="Times New Roman"/>
          <w:sz w:val="24"/>
        </w:rPr>
        <w:t>The link below gives examples on how to modify the JSON file.</w:t>
      </w:r>
    </w:p>
    <w:p w:rsidR="00393CB0" w:rsidRPr="00365A77" w:rsidRDefault="001E189F" w:rsidP="00393CB0">
      <w:pPr>
        <w:rPr>
          <w:rFonts w:ascii="Arial" w:hAnsi="Arial" w:cs="Arial"/>
          <w:sz w:val="21"/>
          <w:szCs w:val="21"/>
        </w:rPr>
      </w:pPr>
      <w:hyperlink r:id="rId6" w:history="1">
        <w:r w:rsidR="00393CB0" w:rsidRPr="00365A77">
          <w:rPr>
            <w:rStyle w:val="Hyperlink"/>
            <w:rFonts w:ascii="Arial" w:hAnsi="Arial" w:cs="Arial"/>
            <w:sz w:val="21"/>
            <w:szCs w:val="21"/>
          </w:rPr>
          <w:t>https://openspecimen.atlassian.net/wiki/spaces/CAT/pages/101187680/Attribute+types+examples</w:t>
        </w:r>
      </w:hyperlink>
    </w:p>
    <w:p w:rsidR="00365A77" w:rsidRDefault="00365A77" w:rsidP="00393CB0">
      <w:pPr>
        <w:rPr>
          <w:rFonts w:ascii="Times New Roman" w:hAnsi="Times New Roman" w:cs="Times New Roman"/>
          <w:sz w:val="24"/>
        </w:rPr>
      </w:pPr>
    </w:p>
    <w:p w:rsidR="00074688" w:rsidRPr="00074688" w:rsidRDefault="00074688" w:rsidP="00393CB0">
      <w:pPr>
        <w:rPr>
          <w:rFonts w:ascii="Times New Roman" w:hAnsi="Times New Roman" w:cs="Times New Roman"/>
          <w:b/>
          <w:sz w:val="28"/>
        </w:rPr>
      </w:pPr>
      <w:r w:rsidRPr="00074688">
        <w:rPr>
          <w:rFonts w:ascii="Times New Roman" w:hAnsi="Times New Roman" w:cs="Times New Roman"/>
          <w:b/>
          <w:sz w:val="28"/>
        </w:rPr>
        <w:t>Instructions for adding a custom field to specimen data entry</w:t>
      </w:r>
    </w:p>
    <w:p w:rsidR="00E11322" w:rsidRPr="007612E5" w:rsidRDefault="00E11322" w:rsidP="00393CB0">
      <w:pPr>
        <w:rPr>
          <w:rFonts w:ascii="Times New Roman" w:hAnsi="Times New Roman" w:cs="Times New Roman"/>
          <w:sz w:val="24"/>
        </w:rPr>
      </w:pPr>
      <w:r w:rsidRPr="007612E5">
        <w:rPr>
          <w:rFonts w:ascii="Times New Roman" w:hAnsi="Times New Roman" w:cs="Times New Roman"/>
          <w:sz w:val="24"/>
        </w:rPr>
        <w:t xml:space="preserve">The following section </w:t>
      </w:r>
      <w:r w:rsidR="00074688">
        <w:rPr>
          <w:rFonts w:ascii="Times New Roman" w:hAnsi="Times New Roman" w:cs="Times New Roman"/>
          <w:sz w:val="24"/>
        </w:rPr>
        <w:t>shows how to add</w:t>
      </w:r>
      <w:r w:rsidRPr="007612E5">
        <w:rPr>
          <w:rFonts w:ascii="Times New Roman" w:hAnsi="Times New Roman" w:cs="Times New Roman"/>
          <w:sz w:val="24"/>
        </w:rPr>
        <w:t xml:space="preserve"> the custom specimen field “Processing Procedure”</w:t>
      </w:r>
      <w:r w:rsidR="00365A77">
        <w:rPr>
          <w:rFonts w:ascii="Times New Roman" w:hAnsi="Times New Roman" w:cs="Times New Roman"/>
          <w:sz w:val="24"/>
        </w:rPr>
        <w:t xml:space="preserve"> defined in the “Specimen Form” form</w:t>
      </w:r>
      <w:r w:rsidRPr="007612E5">
        <w:rPr>
          <w:rFonts w:ascii="Times New Roman" w:hAnsi="Times New Roman" w:cs="Times New Roman"/>
          <w:sz w:val="24"/>
        </w:rPr>
        <w:t>.</w:t>
      </w:r>
      <w:r w:rsidR="00365A77">
        <w:rPr>
          <w:rFonts w:ascii="Times New Roman" w:hAnsi="Times New Roman" w:cs="Times New Roman"/>
          <w:sz w:val="24"/>
        </w:rPr>
        <w:t xml:space="preserve"> </w:t>
      </w:r>
      <w:r w:rsidR="00906D01">
        <w:rPr>
          <w:rFonts w:ascii="Times New Roman" w:hAnsi="Times New Roman" w:cs="Times New Roman"/>
          <w:sz w:val="24"/>
        </w:rPr>
        <w:t xml:space="preserve">This is a dropdown field that is only displayed if the specimen type is neither “Buccal swab” or “Whole Blood”. </w:t>
      </w:r>
      <w:r w:rsidR="00365A77">
        <w:rPr>
          <w:rFonts w:ascii="Times New Roman" w:hAnsi="Times New Roman" w:cs="Times New Roman"/>
          <w:sz w:val="24"/>
        </w:rPr>
        <w:t>Notice the tag n</w:t>
      </w:r>
      <w:r w:rsidR="00074688">
        <w:rPr>
          <w:rFonts w:ascii="Times New Roman" w:hAnsi="Times New Roman" w:cs="Times New Roman"/>
          <w:sz w:val="24"/>
        </w:rPr>
        <w:t>ame DD11 in the name field. The DD11</w:t>
      </w:r>
      <w:r w:rsidR="00365A77">
        <w:rPr>
          <w:rFonts w:ascii="Times New Roman" w:hAnsi="Times New Roman" w:cs="Times New Roman"/>
          <w:sz w:val="24"/>
        </w:rPr>
        <w:t xml:space="preserve"> tag </w:t>
      </w:r>
      <w:r w:rsidR="00074688">
        <w:rPr>
          <w:rFonts w:ascii="Times New Roman" w:hAnsi="Times New Roman" w:cs="Times New Roman"/>
          <w:sz w:val="24"/>
        </w:rPr>
        <w:t>links to</w:t>
      </w:r>
      <w:r w:rsidR="00365A77">
        <w:rPr>
          <w:rFonts w:ascii="Times New Roman" w:hAnsi="Times New Roman" w:cs="Times New Roman"/>
          <w:sz w:val="24"/>
        </w:rPr>
        <w:t xml:space="preserve"> the dropdown options</w:t>
      </w:r>
      <w:r w:rsidR="00074688">
        <w:rPr>
          <w:rFonts w:ascii="Times New Roman" w:hAnsi="Times New Roman" w:cs="Times New Roman"/>
          <w:sz w:val="24"/>
        </w:rPr>
        <w:t xml:space="preserve"> available  and I will show where to find the DD11 tag later in this document</w:t>
      </w:r>
      <w:r w:rsidR="00365A77">
        <w:rPr>
          <w:rFonts w:ascii="Times New Roman" w:hAnsi="Times New Roman" w:cs="Times New Roman"/>
          <w:sz w:val="24"/>
        </w:rPr>
        <w:t>.</w:t>
      </w:r>
    </w:p>
    <w:p w:rsidR="00E11322" w:rsidRPr="00E11322" w:rsidRDefault="00E11322" w:rsidP="00E11322">
      <w:pPr>
        <w:spacing w:after="0"/>
        <w:rPr>
          <w:sz w:val="20"/>
        </w:rPr>
      </w:pPr>
      <w:r>
        <w:t xml:space="preserve"> </w:t>
      </w:r>
      <w:r w:rsidRPr="00E11322">
        <w:rPr>
          <w:sz w:val="20"/>
        </w:rPr>
        <w:t xml:space="preserve">      {</w:t>
      </w:r>
    </w:p>
    <w:p w:rsidR="00E11322" w:rsidRPr="00E11322" w:rsidRDefault="00E11322" w:rsidP="00E11322">
      <w:pPr>
        <w:spacing w:after="0"/>
        <w:rPr>
          <w:sz w:val="20"/>
        </w:rPr>
      </w:pPr>
      <w:r w:rsidRPr="00E11322">
        <w:rPr>
          <w:sz w:val="20"/>
        </w:rPr>
        <w:t xml:space="preserve">           "name": "specimen.extensionDetail.attrsMap.</w:t>
      </w:r>
      <w:r w:rsidRPr="00E11322">
        <w:rPr>
          <w:color w:val="FF0000"/>
          <w:sz w:val="20"/>
        </w:rPr>
        <w:t>DD11</w:t>
      </w:r>
      <w:r w:rsidRPr="00E11322">
        <w:rPr>
          <w:sz w:val="20"/>
        </w:rPr>
        <w:t>",</w:t>
      </w:r>
    </w:p>
    <w:p w:rsidR="00E11322" w:rsidRPr="00E11322" w:rsidRDefault="00E11322" w:rsidP="00E11322">
      <w:pPr>
        <w:spacing w:after="0"/>
        <w:rPr>
          <w:sz w:val="20"/>
        </w:rPr>
      </w:pPr>
      <w:r w:rsidRPr="00E11322">
        <w:rPr>
          <w:sz w:val="20"/>
        </w:rPr>
        <w:t xml:space="preserve">           "caption": "Processing Procedure",</w:t>
      </w:r>
    </w:p>
    <w:p w:rsidR="00E11322" w:rsidRPr="00E11322" w:rsidRDefault="00E11322" w:rsidP="00E11322">
      <w:pPr>
        <w:spacing w:after="0"/>
        <w:rPr>
          <w:sz w:val="20"/>
        </w:rPr>
      </w:pPr>
      <w:r w:rsidRPr="00E11322">
        <w:rPr>
          <w:sz w:val="20"/>
        </w:rPr>
        <w:t xml:space="preserve">           "type": "dropdown",</w:t>
      </w:r>
    </w:p>
    <w:p w:rsidR="00E11322" w:rsidRPr="00E11322" w:rsidRDefault="00E11322" w:rsidP="00E11322">
      <w:pPr>
        <w:spacing w:after="0"/>
        <w:rPr>
          <w:sz w:val="20"/>
        </w:rPr>
      </w:pPr>
      <w:r w:rsidRPr="00E11322">
        <w:rPr>
          <w:sz w:val="20"/>
        </w:rPr>
        <w:t xml:space="preserve">           "optional": false,</w:t>
      </w:r>
    </w:p>
    <w:p w:rsidR="00E11322" w:rsidRPr="00E11322" w:rsidRDefault="00E11322" w:rsidP="00E11322">
      <w:pPr>
        <w:spacing w:after="0"/>
        <w:rPr>
          <w:sz w:val="20"/>
        </w:rPr>
      </w:pPr>
      <w:r w:rsidRPr="00E11322">
        <w:rPr>
          <w:sz w:val="20"/>
        </w:rPr>
        <w:t xml:space="preserve">           "</w:t>
      </w:r>
      <w:proofErr w:type="spellStart"/>
      <w:r w:rsidRPr="00E11322">
        <w:rPr>
          <w:sz w:val="20"/>
        </w:rPr>
        <w:t>defaultValue</w:t>
      </w:r>
      <w:proofErr w:type="spellEnd"/>
      <w:r w:rsidRPr="00E11322">
        <w:rPr>
          <w:sz w:val="20"/>
        </w:rPr>
        <w:t>": "Liquid Nitrogen",</w:t>
      </w:r>
    </w:p>
    <w:p w:rsidR="00E11322" w:rsidRPr="00E11322" w:rsidRDefault="00E11322" w:rsidP="00E11322">
      <w:pPr>
        <w:spacing w:after="0"/>
        <w:rPr>
          <w:sz w:val="20"/>
        </w:rPr>
      </w:pPr>
      <w:r w:rsidRPr="00E11322">
        <w:rPr>
          <w:sz w:val="20"/>
        </w:rPr>
        <w:t xml:space="preserve">           "</w:t>
      </w:r>
      <w:proofErr w:type="spellStart"/>
      <w:r w:rsidRPr="00E11322">
        <w:rPr>
          <w:sz w:val="20"/>
        </w:rPr>
        <w:t>listSource</w:t>
      </w:r>
      <w:proofErr w:type="spellEnd"/>
      <w:r w:rsidRPr="00E11322">
        <w:rPr>
          <w:sz w:val="20"/>
        </w:rPr>
        <w:t>": {</w:t>
      </w:r>
    </w:p>
    <w:p w:rsidR="00E11322" w:rsidRPr="00E11322" w:rsidRDefault="00E11322" w:rsidP="00E11322">
      <w:pPr>
        <w:spacing w:after="0"/>
        <w:rPr>
          <w:sz w:val="20"/>
        </w:rPr>
      </w:pPr>
      <w:r w:rsidRPr="00E11322">
        <w:rPr>
          <w:sz w:val="20"/>
        </w:rPr>
        <w:t xml:space="preserve">           "</w:t>
      </w:r>
      <w:proofErr w:type="spellStart"/>
      <w:r w:rsidRPr="00E11322">
        <w:rPr>
          <w:sz w:val="20"/>
        </w:rPr>
        <w:t>apiUrl</w:t>
      </w:r>
      <w:proofErr w:type="spellEnd"/>
      <w:r w:rsidRPr="00E11322">
        <w:rPr>
          <w:sz w:val="20"/>
        </w:rPr>
        <w:t>": "forms/permissible-values",</w:t>
      </w:r>
    </w:p>
    <w:p w:rsidR="00E11322" w:rsidRPr="00E11322" w:rsidRDefault="00E11322" w:rsidP="00E11322">
      <w:pPr>
        <w:spacing w:after="0"/>
        <w:rPr>
          <w:sz w:val="20"/>
        </w:rPr>
      </w:pPr>
      <w:r w:rsidRPr="00E11322">
        <w:rPr>
          <w:sz w:val="20"/>
        </w:rPr>
        <w:t xml:space="preserve">           "</w:t>
      </w:r>
      <w:proofErr w:type="spellStart"/>
      <w:r w:rsidRPr="00E11322">
        <w:rPr>
          <w:sz w:val="20"/>
        </w:rPr>
        <w:t>selectProp</w:t>
      </w:r>
      <w:proofErr w:type="spellEnd"/>
      <w:r w:rsidRPr="00E11322">
        <w:rPr>
          <w:sz w:val="20"/>
        </w:rPr>
        <w:t>": "value",</w:t>
      </w:r>
    </w:p>
    <w:p w:rsidR="00E11322" w:rsidRPr="00E11322" w:rsidRDefault="00E11322" w:rsidP="00E11322">
      <w:pPr>
        <w:spacing w:after="0"/>
        <w:rPr>
          <w:sz w:val="20"/>
        </w:rPr>
      </w:pPr>
      <w:r w:rsidRPr="00E11322">
        <w:rPr>
          <w:sz w:val="20"/>
        </w:rPr>
        <w:t xml:space="preserve">           "</w:t>
      </w:r>
      <w:proofErr w:type="spellStart"/>
      <w:r w:rsidRPr="00E11322">
        <w:rPr>
          <w:sz w:val="20"/>
        </w:rPr>
        <w:t>displayProp</w:t>
      </w:r>
      <w:proofErr w:type="spellEnd"/>
      <w:r w:rsidRPr="00E11322">
        <w:rPr>
          <w:sz w:val="20"/>
        </w:rPr>
        <w:t>": "value",</w:t>
      </w:r>
    </w:p>
    <w:p w:rsidR="00E11322" w:rsidRPr="00E11322" w:rsidRDefault="00E11322" w:rsidP="00E11322">
      <w:pPr>
        <w:spacing w:after="0"/>
        <w:rPr>
          <w:sz w:val="20"/>
        </w:rPr>
      </w:pPr>
      <w:r w:rsidRPr="00E11322">
        <w:rPr>
          <w:sz w:val="20"/>
        </w:rPr>
        <w:t xml:space="preserve">           "</w:t>
      </w:r>
      <w:proofErr w:type="spellStart"/>
      <w:r w:rsidRPr="00E11322">
        <w:rPr>
          <w:sz w:val="20"/>
        </w:rPr>
        <w:t>queryParams</w:t>
      </w:r>
      <w:proofErr w:type="spellEnd"/>
      <w:r w:rsidRPr="00E11322">
        <w:rPr>
          <w:sz w:val="20"/>
        </w:rPr>
        <w:t>": {</w:t>
      </w:r>
    </w:p>
    <w:p w:rsidR="00E11322" w:rsidRPr="00E11322" w:rsidRDefault="00E11322" w:rsidP="00E11322">
      <w:pPr>
        <w:spacing w:after="0"/>
        <w:rPr>
          <w:sz w:val="20"/>
        </w:rPr>
      </w:pPr>
      <w:r w:rsidRPr="00E11322">
        <w:rPr>
          <w:sz w:val="20"/>
        </w:rPr>
        <w:lastRenderedPageBreak/>
        <w:t xml:space="preserve">             "dynamic": {},</w:t>
      </w:r>
    </w:p>
    <w:p w:rsidR="00E11322" w:rsidRPr="00E11322" w:rsidRDefault="00E11322" w:rsidP="00E11322">
      <w:pPr>
        <w:spacing w:after="0"/>
        <w:rPr>
          <w:sz w:val="20"/>
        </w:rPr>
      </w:pPr>
      <w:r w:rsidRPr="00E11322">
        <w:rPr>
          <w:sz w:val="20"/>
        </w:rPr>
        <w:t xml:space="preserve">             "static": {</w:t>
      </w:r>
    </w:p>
    <w:p w:rsidR="00E11322" w:rsidRPr="00E11322" w:rsidRDefault="00E11322" w:rsidP="00E11322">
      <w:pPr>
        <w:spacing w:after="0"/>
        <w:rPr>
          <w:sz w:val="20"/>
        </w:rPr>
      </w:pPr>
      <w:r w:rsidRPr="00E11322">
        <w:rPr>
          <w:sz w:val="20"/>
        </w:rPr>
        <w:t xml:space="preserve">               "</w:t>
      </w:r>
      <w:proofErr w:type="spellStart"/>
      <w:r w:rsidRPr="00E11322">
        <w:rPr>
          <w:sz w:val="20"/>
        </w:rPr>
        <w:t>formName</w:t>
      </w:r>
      <w:proofErr w:type="spellEnd"/>
      <w:r w:rsidRPr="00E11322">
        <w:rPr>
          <w:sz w:val="20"/>
        </w:rPr>
        <w:t>": "</w:t>
      </w:r>
      <w:proofErr w:type="spellStart"/>
      <w:r w:rsidRPr="00E11322">
        <w:rPr>
          <w:color w:val="FF0000"/>
          <w:sz w:val="20"/>
        </w:rPr>
        <w:t>SpecimenForm</w:t>
      </w:r>
      <w:proofErr w:type="spellEnd"/>
      <w:r w:rsidRPr="00E11322">
        <w:rPr>
          <w:sz w:val="20"/>
        </w:rPr>
        <w:t>",</w:t>
      </w:r>
    </w:p>
    <w:p w:rsidR="00E11322" w:rsidRPr="00E11322" w:rsidRDefault="00E11322" w:rsidP="00E11322">
      <w:pPr>
        <w:spacing w:after="0"/>
        <w:rPr>
          <w:sz w:val="20"/>
        </w:rPr>
      </w:pPr>
      <w:r w:rsidRPr="00E11322">
        <w:rPr>
          <w:sz w:val="20"/>
        </w:rPr>
        <w:t xml:space="preserve">               "</w:t>
      </w:r>
      <w:proofErr w:type="spellStart"/>
      <w:r w:rsidRPr="00E11322">
        <w:rPr>
          <w:sz w:val="20"/>
        </w:rPr>
        <w:t>controlName</w:t>
      </w:r>
      <w:proofErr w:type="spellEnd"/>
      <w:r w:rsidRPr="00E11322">
        <w:rPr>
          <w:sz w:val="20"/>
        </w:rPr>
        <w:t>": "</w:t>
      </w:r>
      <w:r w:rsidRPr="00E11322">
        <w:rPr>
          <w:color w:val="FF0000"/>
          <w:sz w:val="20"/>
        </w:rPr>
        <w:t>DD11</w:t>
      </w:r>
      <w:r w:rsidRPr="00E11322">
        <w:rPr>
          <w:sz w:val="20"/>
        </w:rPr>
        <w:t>" }</w:t>
      </w:r>
    </w:p>
    <w:p w:rsidR="00E11322" w:rsidRPr="00E11322" w:rsidRDefault="00E11322" w:rsidP="00E11322">
      <w:pPr>
        <w:spacing w:after="0"/>
        <w:rPr>
          <w:sz w:val="20"/>
        </w:rPr>
      </w:pPr>
      <w:r w:rsidRPr="00E11322">
        <w:rPr>
          <w:sz w:val="20"/>
        </w:rPr>
        <w:t xml:space="preserve">               }</w:t>
      </w:r>
    </w:p>
    <w:p w:rsidR="00E11322" w:rsidRPr="00E11322" w:rsidRDefault="00E11322" w:rsidP="00E11322">
      <w:pPr>
        <w:spacing w:after="0"/>
        <w:rPr>
          <w:sz w:val="20"/>
        </w:rPr>
      </w:pPr>
      <w:r w:rsidRPr="00E11322">
        <w:rPr>
          <w:sz w:val="20"/>
        </w:rPr>
        <w:t xml:space="preserve">             },</w:t>
      </w:r>
    </w:p>
    <w:p w:rsidR="00E11322" w:rsidRPr="00E11322" w:rsidRDefault="00E11322" w:rsidP="00E11322">
      <w:pPr>
        <w:spacing w:after="0"/>
        <w:rPr>
          <w:sz w:val="20"/>
        </w:rPr>
      </w:pPr>
      <w:r w:rsidRPr="00E11322">
        <w:rPr>
          <w:sz w:val="20"/>
        </w:rPr>
        <w:t xml:space="preserve">           "</w:t>
      </w:r>
      <w:proofErr w:type="spellStart"/>
      <w:r w:rsidRPr="00E11322">
        <w:rPr>
          <w:sz w:val="20"/>
        </w:rPr>
        <w:t>showIf</w:t>
      </w:r>
      <w:proofErr w:type="spellEnd"/>
      <w:r w:rsidRPr="00E11322">
        <w:rPr>
          <w:sz w:val="20"/>
        </w:rPr>
        <w:t>": {</w:t>
      </w:r>
    </w:p>
    <w:p w:rsidR="00E11322" w:rsidRPr="00E11322" w:rsidRDefault="00E11322" w:rsidP="00E11322">
      <w:pPr>
        <w:spacing w:after="0"/>
        <w:rPr>
          <w:sz w:val="20"/>
        </w:rPr>
      </w:pPr>
      <w:r w:rsidRPr="00E11322">
        <w:rPr>
          <w:sz w:val="20"/>
        </w:rPr>
        <w:t xml:space="preserve">             "op": "AND",</w:t>
      </w:r>
    </w:p>
    <w:p w:rsidR="00E11322" w:rsidRPr="00E11322" w:rsidRDefault="00E11322" w:rsidP="00E11322">
      <w:pPr>
        <w:spacing w:after="0"/>
        <w:rPr>
          <w:sz w:val="20"/>
        </w:rPr>
      </w:pPr>
      <w:r w:rsidRPr="00E11322">
        <w:rPr>
          <w:sz w:val="20"/>
        </w:rPr>
        <w:t xml:space="preserve">             "rules": [</w:t>
      </w:r>
    </w:p>
    <w:p w:rsidR="00E11322" w:rsidRPr="00E11322" w:rsidRDefault="00E11322" w:rsidP="00E11322">
      <w:pPr>
        <w:spacing w:after="0"/>
        <w:rPr>
          <w:sz w:val="20"/>
        </w:rPr>
      </w:pPr>
      <w:r w:rsidRPr="00E11322">
        <w:rPr>
          <w:sz w:val="20"/>
        </w:rPr>
        <w:t xml:space="preserve">               {</w:t>
      </w:r>
    </w:p>
    <w:p w:rsidR="00E11322" w:rsidRPr="00E11322" w:rsidRDefault="00E11322" w:rsidP="00E11322">
      <w:pPr>
        <w:spacing w:after="0"/>
        <w:rPr>
          <w:sz w:val="20"/>
        </w:rPr>
      </w:pPr>
      <w:r w:rsidRPr="00E11322">
        <w:rPr>
          <w:sz w:val="20"/>
        </w:rPr>
        <w:t xml:space="preserve">                 "field": "</w:t>
      </w:r>
      <w:proofErr w:type="spellStart"/>
      <w:r w:rsidRPr="00E11322">
        <w:rPr>
          <w:sz w:val="20"/>
        </w:rPr>
        <w:t>specimen.type</w:t>
      </w:r>
      <w:proofErr w:type="spellEnd"/>
      <w:r w:rsidRPr="00E11322">
        <w:rPr>
          <w:sz w:val="20"/>
        </w:rPr>
        <w:t>",</w:t>
      </w:r>
    </w:p>
    <w:p w:rsidR="00E11322" w:rsidRPr="00E11322" w:rsidRDefault="00E11322" w:rsidP="00E11322">
      <w:pPr>
        <w:spacing w:after="0"/>
        <w:rPr>
          <w:sz w:val="20"/>
        </w:rPr>
      </w:pPr>
      <w:r w:rsidRPr="00E11322">
        <w:rPr>
          <w:sz w:val="20"/>
        </w:rPr>
        <w:t xml:space="preserve">                 "op": "!=",</w:t>
      </w:r>
    </w:p>
    <w:p w:rsidR="00E11322" w:rsidRPr="00E11322" w:rsidRDefault="00E11322" w:rsidP="00E11322">
      <w:pPr>
        <w:spacing w:after="0"/>
        <w:rPr>
          <w:sz w:val="20"/>
        </w:rPr>
      </w:pPr>
      <w:r w:rsidRPr="00E11322">
        <w:rPr>
          <w:sz w:val="20"/>
        </w:rPr>
        <w:t xml:space="preserve">                 "value": "'Buccal swab'"</w:t>
      </w:r>
    </w:p>
    <w:p w:rsidR="00E11322" w:rsidRPr="00E11322" w:rsidRDefault="00E11322" w:rsidP="00E11322">
      <w:pPr>
        <w:spacing w:after="0"/>
        <w:rPr>
          <w:sz w:val="20"/>
        </w:rPr>
      </w:pPr>
      <w:r w:rsidRPr="00E11322">
        <w:rPr>
          <w:sz w:val="20"/>
        </w:rPr>
        <w:t xml:space="preserve">               },</w:t>
      </w:r>
    </w:p>
    <w:p w:rsidR="00E11322" w:rsidRPr="00E11322" w:rsidRDefault="00E11322" w:rsidP="00E11322">
      <w:pPr>
        <w:spacing w:after="0"/>
        <w:rPr>
          <w:sz w:val="20"/>
        </w:rPr>
      </w:pPr>
      <w:r w:rsidRPr="00E11322">
        <w:rPr>
          <w:sz w:val="20"/>
        </w:rPr>
        <w:t xml:space="preserve">               {</w:t>
      </w:r>
    </w:p>
    <w:p w:rsidR="00E11322" w:rsidRPr="00E11322" w:rsidRDefault="00E11322" w:rsidP="00E11322">
      <w:pPr>
        <w:spacing w:after="0"/>
        <w:rPr>
          <w:sz w:val="20"/>
        </w:rPr>
      </w:pPr>
      <w:r w:rsidRPr="00E11322">
        <w:rPr>
          <w:sz w:val="20"/>
        </w:rPr>
        <w:t xml:space="preserve">                 "field": "</w:t>
      </w:r>
      <w:proofErr w:type="spellStart"/>
      <w:r w:rsidRPr="00E11322">
        <w:rPr>
          <w:sz w:val="20"/>
        </w:rPr>
        <w:t>specimen.type</w:t>
      </w:r>
      <w:proofErr w:type="spellEnd"/>
      <w:r w:rsidRPr="00E11322">
        <w:rPr>
          <w:sz w:val="20"/>
        </w:rPr>
        <w:t>",</w:t>
      </w:r>
    </w:p>
    <w:p w:rsidR="00E11322" w:rsidRPr="00E11322" w:rsidRDefault="00E11322" w:rsidP="00E11322">
      <w:pPr>
        <w:spacing w:after="0"/>
        <w:rPr>
          <w:sz w:val="20"/>
        </w:rPr>
      </w:pPr>
      <w:r w:rsidRPr="00E11322">
        <w:rPr>
          <w:sz w:val="20"/>
        </w:rPr>
        <w:t xml:space="preserve">                 "op": "!=",</w:t>
      </w:r>
    </w:p>
    <w:p w:rsidR="00E11322" w:rsidRPr="00E11322" w:rsidRDefault="00E11322" w:rsidP="00E11322">
      <w:pPr>
        <w:spacing w:after="0"/>
        <w:rPr>
          <w:sz w:val="20"/>
        </w:rPr>
      </w:pPr>
      <w:r w:rsidRPr="00E11322">
        <w:rPr>
          <w:sz w:val="20"/>
        </w:rPr>
        <w:t xml:space="preserve">                 "value": "'Whole Blood'"</w:t>
      </w:r>
    </w:p>
    <w:p w:rsidR="00E11322" w:rsidRPr="00E11322" w:rsidRDefault="00E11322" w:rsidP="00E11322">
      <w:pPr>
        <w:spacing w:after="0"/>
        <w:rPr>
          <w:sz w:val="20"/>
        </w:rPr>
      </w:pPr>
      <w:r w:rsidRPr="00E11322">
        <w:rPr>
          <w:sz w:val="20"/>
        </w:rPr>
        <w:t xml:space="preserve">               }</w:t>
      </w:r>
    </w:p>
    <w:p w:rsidR="00E11322" w:rsidRPr="00E11322" w:rsidRDefault="00E11322" w:rsidP="00E11322">
      <w:pPr>
        <w:spacing w:after="0"/>
        <w:rPr>
          <w:sz w:val="20"/>
        </w:rPr>
      </w:pPr>
      <w:r w:rsidRPr="00E11322">
        <w:rPr>
          <w:sz w:val="20"/>
        </w:rPr>
        <w:t xml:space="preserve">              ]</w:t>
      </w:r>
    </w:p>
    <w:p w:rsidR="00E11322" w:rsidRPr="00E11322" w:rsidRDefault="00E11322" w:rsidP="00E11322">
      <w:pPr>
        <w:spacing w:after="0"/>
        <w:rPr>
          <w:sz w:val="20"/>
        </w:rPr>
      </w:pPr>
      <w:r w:rsidRPr="00E11322">
        <w:rPr>
          <w:sz w:val="20"/>
        </w:rPr>
        <w:t xml:space="preserve">             }</w:t>
      </w:r>
    </w:p>
    <w:p w:rsidR="00E11322" w:rsidRPr="00906D01" w:rsidRDefault="00E11322" w:rsidP="00393CB0">
      <w:pPr>
        <w:rPr>
          <w:sz w:val="20"/>
        </w:rPr>
      </w:pPr>
      <w:r w:rsidRPr="00E11322">
        <w:rPr>
          <w:sz w:val="20"/>
        </w:rPr>
        <w:t xml:space="preserve">         },</w:t>
      </w:r>
    </w:p>
    <w:p w:rsidR="007612E5" w:rsidRPr="007612E5" w:rsidRDefault="00E11322" w:rsidP="00393CB0">
      <w:pPr>
        <w:rPr>
          <w:rFonts w:ascii="Times New Roman" w:hAnsi="Times New Roman" w:cs="Times New Roman"/>
          <w:sz w:val="24"/>
        </w:rPr>
      </w:pPr>
      <w:r w:rsidRPr="007612E5">
        <w:rPr>
          <w:rFonts w:ascii="Times New Roman" w:hAnsi="Times New Roman" w:cs="Times New Roman"/>
          <w:sz w:val="24"/>
        </w:rPr>
        <w:t>The “Processing Procedure” field is a custom specimen field defined in the “Specimen Form”</w:t>
      </w:r>
      <w:r w:rsidR="00780AA8">
        <w:rPr>
          <w:rFonts w:ascii="Times New Roman" w:hAnsi="Times New Roman" w:cs="Times New Roman"/>
          <w:sz w:val="24"/>
        </w:rPr>
        <w:t xml:space="preserve"> form</w:t>
      </w:r>
      <w:r w:rsidRPr="007612E5">
        <w:rPr>
          <w:rFonts w:ascii="Times New Roman" w:hAnsi="Times New Roman" w:cs="Times New Roman"/>
          <w:sz w:val="24"/>
        </w:rPr>
        <w:t>.</w:t>
      </w:r>
      <w:r w:rsidR="00780AA8">
        <w:rPr>
          <w:rFonts w:ascii="Times New Roman" w:hAnsi="Times New Roman" w:cs="Times New Roman"/>
          <w:sz w:val="24"/>
        </w:rPr>
        <w:t xml:space="preserve"> Below is a screenshot of the Specimen Form and its controls.</w:t>
      </w:r>
    </w:p>
    <w:p w:rsidR="00E11322" w:rsidRDefault="00E11322" w:rsidP="00393CB0">
      <w:r>
        <w:rPr>
          <w:noProof/>
        </w:rPr>
        <w:drawing>
          <wp:inline distT="0" distB="0" distL="0" distR="0">
            <wp:extent cx="5937250" cy="3232150"/>
            <wp:effectExtent l="19050" t="1905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250" cy="3232150"/>
                    </a:xfrm>
                    <a:prstGeom prst="rect">
                      <a:avLst/>
                    </a:prstGeom>
                    <a:noFill/>
                    <a:ln>
                      <a:solidFill>
                        <a:srgbClr val="0070C0"/>
                      </a:solidFill>
                    </a:ln>
                  </pic:spPr>
                </pic:pic>
              </a:graphicData>
            </a:graphic>
          </wp:inline>
        </w:drawing>
      </w:r>
    </w:p>
    <w:p w:rsidR="00906D01" w:rsidRDefault="00906D01" w:rsidP="00393CB0">
      <w:pPr>
        <w:rPr>
          <w:rFonts w:ascii="Times New Roman" w:hAnsi="Times New Roman" w:cs="Times New Roman"/>
          <w:sz w:val="24"/>
        </w:rPr>
      </w:pPr>
      <w:r>
        <w:rPr>
          <w:rFonts w:ascii="Times New Roman" w:hAnsi="Times New Roman" w:cs="Times New Roman"/>
          <w:sz w:val="24"/>
        </w:rPr>
        <w:t>The form is associated to a Collection Protocol at the “Specimen Custom Fields” level.</w:t>
      </w:r>
    </w:p>
    <w:p w:rsidR="00906D01" w:rsidRDefault="00906D01" w:rsidP="00393CB0">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2933700" cy="2393092"/>
            <wp:effectExtent l="19050" t="19050" r="1905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014" cy="2395795"/>
                    </a:xfrm>
                    <a:prstGeom prst="rect">
                      <a:avLst/>
                    </a:prstGeom>
                    <a:noFill/>
                    <a:ln>
                      <a:solidFill>
                        <a:srgbClr val="0070C0"/>
                      </a:solidFill>
                    </a:ln>
                  </pic:spPr>
                </pic:pic>
              </a:graphicData>
            </a:graphic>
          </wp:inline>
        </w:drawing>
      </w:r>
    </w:p>
    <w:p w:rsidR="00906D01" w:rsidRDefault="00906D01" w:rsidP="00393CB0">
      <w:pPr>
        <w:rPr>
          <w:rFonts w:ascii="Times New Roman" w:hAnsi="Times New Roman" w:cs="Times New Roman"/>
          <w:sz w:val="24"/>
        </w:rPr>
      </w:pPr>
    </w:p>
    <w:p w:rsidR="007612E5" w:rsidRPr="007612E5" w:rsidRDefault="007612E5" w:rsidP="00393CB0">
      <w:pPr>
        <w:rPr>
          <w:rFonts w:ascii="Times New Roman" w:hAnsi="Times New Roman" w:cs="Times New Roman"/>
          <w:sz w:val="24"/>
        </w:rPr>
      </w:pPr>
      <w:r w:rsidRPr="007612E5">
        <w:rPr>
          <w:rFonts w:ascii="Times New Roman" w:hAnsi="Times New Roman" w:cs="Times New Roman"/>
          <w:sz w:val="24"/>
        </w:rPr>
        <w:t>The XML</w:t>
      </w:r>
      <w:r w:rsidR="00780AA8">
        <w:rPr>
          <w:rFonts w:ascii="Times New Roman" w:hAnsi="Times New Roman" w:cs="Times New Roman"/>
          <w:sz w:val="24"/>
        </w:rPr>
        <w:t xml:space="preserve"> tag</w:t>
      </w:r>
      <w:r w:rsidRPr="007612E5">
        <w:rPr>
          <w:rFonts w:ascii="Times New Roman" w:hAnsi="Times New Roman" w:cs="Times New Roman"/>
          <w:sz w:val="24"/>
        </w:rPr>
        <w:t xml:space="preserve"> of the “Processing Procedure” field is necessary t</w:t>
      </w:r>
      <w:r w:rsidR="00780AA8">
        <w:rPr>
          <w:rFonts w:ascii="Times New Roman" w:hAnsi="Times New Roman" w:cs="Times New Roman"/>
          <w:sz w:val="24"/>
        </w:rPr>
        <w:t>o add the field specimen data entry screen</w:t>
      </w:r>
      <w:r w:rsidRPr="007612E5">
        <w:rPr>
          <w:rFonts w:ascii="Times New Roman" w:hAnsi="Times New Roman" w:cs="Times New Roman"/>
          <w:sz w:val="24"/>
        </w:rPr>
        <w:t>. To find the XML tag, click on the “Export” button from the Summary tab of the form.</w:t>
      </w:r>
    </w:p>
    <w:p w:rsidR="00E11322" w:rsidRDefault="007612E5" w:rsidP="00393CB0">
      <w:r>
        <w:rPr>
          <w:noProof/>
        </w:rPr>
        <mc:AlternateContent>
          <mc:Choice Requires="wps">
            <w:drawing>
              <wp:anchor distT="0" distB="0" distL="114300" distR="114300" simplePos="0" relativeHeight="251659264" behindDoc="0" locked="0" layoutInCell="1" allowOverlap="1">
                <wp:simplePos x="0" y="0"/>
                <wp:positionH relativeFrom="column">
                  <wp:posOffset>3721100</wp:posOffset>
                </wp:positionH>
                <wp:positionV relativeFrom="paragraph">
                  <wp:posOffset>2418715</wp:posOffset>
                </wp:positionV>
                <wp:extent cx="876300" cy="298450"/>
                <wp:effectExtent l="0" t="0" r="19050" b="25400"/>
                <wp:wrapNone/>
                <wp:docPr id="3" name="Rectangle: Rounded Corners 3"/>
                <wp:cNvGraphicFramePr/>
                <a:graphic xmlns:a="http://schemas.openxmlformats.org/drawingml/2006/main">
                  <a:graphicData uri="http://schemas.microsoft.com/office/word/2010/wordprocessingShape">
                    <wps:wsp>
                      <wps:cNvSpPr/>
                      <wps:spPr>
                        <a:xfrm>
                          <a:off x="0" y="0"/>
                          <a:ext cx="876300" cy="2984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2F5F7F" id="Rectangle: Rounded Corners 3" o:spid="_x0000_s1026" style="position:absolute;margin-left:293pt;margin-top:190.45pt;width:69pt;height: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" filled="f" strokecolor="red" strokeweight="1pt">
                <v:stroke joinstyle="miter"/>
              </v:roundrect>
            </w:pict>
          </mc:Fallback>
        </mc:AlternateContent>
      </w:r>
      <w:r>
        <w:rPr>
          <w:noProof/>
        </w:rPr>
        <w:drawing>
          <wp:inline distT="0" distB="0" distL="0" distR="0" wp14:anchorId="4490C2A9" wp14:editId="0088B5A0">
            <wp:extent cx="5937250" cy="2908300"/>
            <wp:effectExtent l="19050" t="1905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2908300"/>
                    </a:xfrm>
                    <a:prstGeom prst="rect">
                      <a:avLst/>
                    </a:prstGeom>
                    <a:noFill/>
                    <a:ln>
                      <a:solidFill>
                        <a:srgbClr val="0070C0"/>
                      </a:solidFill>
                    </a:ln>
                  </pic:spPr>
                </pic:pic>
              </a:graphicData>
            </a:graphic>
          </wp:inline>
        </w:drawing>
      </w:r>
    </w:p>
    <w:p w:rsidR="007612E5" w:rsidRPr="00780AA8" w:rsidRDefault="007612E5" w:rsidP="00393CB0">
      <w:pPr>
        <w:rPr>
          <w:rFonts w:ascii="Times New Roman" w:hAnsi="Times New Roman" w:cs="Times New Roman"/>
          <w:sz w:val="24"/>
        </w:rPr>
      </w:pPr>
      <w:r w:rsidRPr="007612E5">
        <w:rPr>
          <w:rFonts w:ascii="Times New Roman" w:hAnsi="Times New Roman" w:cs="Times New Roman"/>
          <w:sz w:val="24"/>
        </w:rPr>
        <w:t>Save the export file and then open it in WordPad. Scroll down to the “Processing Procedure” section.</w:t>
      </w:r>
      <w:r w:rsidR="00365A77">
        <w:rPr>
          <w:rFonts w:ascii="Times New Roman" w:hAnsi="Times New Roman" w:cs="Times New Roman"/>
          <w:sz w:val="24"/>
        </w:rPr>
        <w:t xml:space="preserve"> Between the &lt;name&gt; tags is the </w:t>
      </w:r>
      <w:r w:rsidR="00780AA8">
        <w:rPr>
          <w:rFonts w:ascii="Times New Roman" w:hAnsi="Times New Roman" w:cs="Times New Roman"/>
          <w:sz w:val="24"/>
        </w:rPr>
        <w:t>XML tag DD11. This is the tag that must be entered into the JSON file so that the field will appear in the specimen data entry screen.</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&lt;row&gt;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w:t>
      </w:r>
      <w:proofErr w:type="spellStart"/>
      <w:r w:rsidRPr="007612E5">
        <w:rPr>
          <w:rFonts w:cstheme="minorHAnsi"/>
          <w:sz w:val="20"/>
        </w:rPr>
        <w:t>dropDown</w:t>
      </w:r>
      <w:proofErr w:type="spellEnd"/>
      <w:r w:rsidRPr="007612E5">
        <w:rPr>
          <w:rFonts w:cstheme="minorHAnsi"/>
          <w:sz w:val="20"/>
        </w:rPr>
        <w:t>&gt;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&lt;name&gt;</w:t>
      </w:r>
      <w:r w:rsidRPr="007612E5">
        <w:rPr>
          <w:rFonts w:cstheme="minorHAnsi"/>
          <w:color w:val="FF0000"/>
          <w:sz w:val="20"/>
        </w:rPr>
        <w:t>DD11</w:t>
      </w:r>
      <w:r w:rsidRPr="007612E5">
        <w:rPr>
          <w:rFonts w:cstheme="minorHAnsi"/>
          <w:sz w:val="20"/>
        </w:rPr>
        <w:t>&lt;/name&gt;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w:t>
      </w:r>
      <w:proofErr w:type="spellStart"/>
      <w:r w:rsidRPr="007612E5">
        <w:rPr>
          <w:rFonts w:cstheme="minorHAnsi"/>
          <w:sz w:val="20"/>
        </w:rPr>
        <w:t>udn</w:t>
      </w:r>
      <w:proofErr w:type="spellEnd"/>
      <w:r w:rsidRPr="007612E5">
        <w:rPr>
          <w:rFonts w:cstheme="minorHAnsi"/>
          <w:sz w:val="20"/>
        </w:rPr>
        <w:t>&gt;</w:t>
      </w:r>
      <w:proofErr w:type="spellStart"/>
      <w:r w:rsidRPr="007612E5">
        <w:rPr>
          <w:rFonts w:cstheme="minorHAnsi"/>
          <w:sz w:val="20"/>
        </w:rPr>
        <w:t>processingProcedure</w:t>
      </w:r>
      <w:proofErr w:type="spellEnd"/>
      <w:r w:rsidRPr="007612E5">
        <w:rPr>
          <w:rFonts w:cstheme="minorHAnsi"/>
          <w:sz w:val="20"/>
        </w:rPr>
        <w:t>&lt;/</w:t>
      </w:r>
      <w:proofErr w:type="spellStart"/>
      <w:r w:rsidRPr="007612E5">
        <w:rPr>
          <w:rFonts w:cstheme="minorHAnsi"/>
          <w:sz w:val="20"/>
        </w:rPr>
        <w:t>udn</w:t>
      </w:r>
      <w:proofErr w:type="spellEnd"/>
      <w:r w:rsidRPr="007612E5">
        <w:rPr>
          <w:rFonts w:cstheme="minorHAnsi"/>
          <w:sz w:val="20"/>
        </w:rPr>
        <w:t>&gt;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&lt;caption&gt;&lt;![CDATA[</w:t>
      </w:r>
      <w:r w:rsidRPr="007612E5">
        <w:rPr>
          <w:rFonts w:cstheme="minorHAnsi"/>
          <w:color w:val="FF0000"/>
          <w:sz w:val="20"/>
        </w:rPr>
        <w:t>Processing Procedure</w:t>
      </w:r>
      <w:r w:rsidRPr="007612E5">
        <w:rPr>
          <w:rFonts w:cstheme="minorHAnsi"/>
          <w:sz w:val="20"/>
        </w:rPr>
        <w:t>]]&gt;&lt;/caption&gt;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&lt;phi&gt;false&lt;/phi&gt;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lastRenderedPageBreak/>
        <w:t>&lt;mandatory&gt;false&lt;/mandatory&gt;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w:t>
      </w:r>
      <w:proofErr w:type="spellStart"/>
      <w:r w:rsidRPr="007612E5">
        <w:rPr>
          <w:rFonts w:cstheme="minorHAnsi"/>
          <w:sz w:val="20"/>
        </w:rPr>
        <w:t>toolTip</w:t>
      </w:r>
      <w:proofErr w:type="spellEnd"/>
      <w:r w:rsidRPr="007612E5">
        <w:rPr>
          <w:rFonts w:cstheme="minorHAnsi"/>
          <w:sz w:val="20"/>
        </w:rPr>
        <w:t>&gt;&lt;![CDATA[Processing Procedure]]&gt;&lt;/</w:t>
      </w:r>
      <w:proofErr w:type="spellStart"/>
      <w:r w:rsidRPr="007612E5">
        <w:rPr>
          <w:rFonts w:cstheme="minorHAnsi"/>
          <w:sz w:val="20"/>
        </w:rPr>
        <w:t>toolTip</w:t>
      </w:r>
      <w:proofErr w:type="spellEnd"/>
      <w:r w:rsidRPr="007612E5">
        <w:rPr>
          <w:rFonts w:cstheme="minorHAnsi"/>
          <w:sz w:val="20"/>
        </w:rPr>
        <w:t>&gt;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w:t>
      </w:r>
      <w:proofErr w:type="spellStart"/>
      <w:r w:rsidRPr="007612E5">
        <w:rPr>
          <w:rFonts w:cstheme="minorHAnsi"/>
          <w:sz w:val="20"/>
        </w:rPr>
        <w:t>showLabel</w:t>
      </w:r>
      <w:proofErr w:type="spellEnd"/>
      <w:r w:rsidRPr="007612E5">
        <w:rPr>
          <w:rFonts w:cstheme="minorHAnsi"/>
          <w:sz w:val="20"/>
        </w:rPr>
        <w:t>&gt;true&lt;/</w:t>
      </w:r>
      <w:proofErr w:type="spellStart"/>
      <w:r w:rsidRPr="007612E5">
        <w:rPr>
          <w:rFonts w:cstheme="minorHAnsi"/>
          <w:sz w:val="20"/>
        </w:rPr>
        <w:t>showLabel</w:t>
      </w:r>
      <w:proofErr w:type="spellEnd"/>
      <w:r w:rsidRPr="007612E5">
        <w:rPr>
          <w:rFonts w:cstheme="minorHAnsi"/>
          <w:sz w:val="20"/>
        </w:rPr>
        <w:t>&gt;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w:t>
      </w:r>
      <w:proofErr w:type="spellStart"/>
      <w:r w:rsidRPr="007612E5">
        <w:rPr>
          <w:rFonts w:cstheme="minorHAnsi"/>
          <w:sz w:val="20"/>
        </w:rPr>
        <w:t>showInGrid</w:t>
      </w:r>
      <w:proofErr w:type="spellEnd"/>
      <w:r w:rsidRPr="007612E5">
        <w:rPr>
          <w:rFonts w:cstheme="minorHAnsi"/>
          <w:sz w:val="20"/>
        </w:rPr>
        <w:t>&gt;false&lt;/</w:t>
      </w:r>
      <w:proofErr w:type="spellStart"/>
      <w:r w:rsidRPr="007612E5">
        <w:rPr>
          <w:rFonts w:cstheme="minorHAnsi"/>
          <w:sz w:val="20"/>
        </w:rPr>
        <w:t>showInGrid</w:t>
      </w:r>
      <w:proofErr w:type="spellEnd"/>
      <w:r w:rsidRPr="007612E5">
        <w:rPr>
          <w:rFonts w:cstheme="minorHAnsi"/>
          <w:sz w:val="20"/>
        </w:rPr>
        <w:t>&gt;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&lt;options&gt;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&lt;option&gt;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&lt;value&gt;&lt;![CDATA[Liquid Nitrogen]]&gt;&lt;/value&gt;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&lt;/option&gt;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&lt;option&gt;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&lt;value&gt;&lt;![CDATA[Dry Ice]]&gt;&lt;/value&gt;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&lt;/option&gt;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&lt;option&gt;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&lt;value&gt;&lt;![CDATA[Room Temperature]]&gt;&lt;/value&gt;</w:t>
      </w:r>
    </w:p>
    <w:p w:rsidR="007612E5" w:rsidRPr="007612E5" w:rsidRDefault="007612E5" w:rsidP="007612E5">
      <w:pPr>
        <w:autoSpaceDE w:val="0"/>
        <w:autoSpaceDN w:val="0"/>
        <w:adjustRightInd w:val="0"/>
        <w:spacing w:after="0" w:line="240" w:lineRule="auto"/>
        <w:rPr>
          <w:rFonts w:cstheme="minorHAnsi"/>
          <w:sz w:val="20"/>
        </w:rPr>
      </w:pPr>
      <w:r w:rsidRPr="007612E5">
        <w:rPr>
          <w:rFonts w:cstheme="minorHAnsi"/>
          <w:sz w:val="20"/>
        </w:rPr>
        <w:t>&lt;/option&gt;</w:t>
      </w:r>
    </w:p>
    <w:p w:rsidR="007612E5" w:rsidRDefault="00780AA8" w:rsidP="00393CB0">
      <w:r>
        <w:rPr>
          <w:rFonts w:cstheme="minorHAnsi"/>
          <w:sz w:val="20"/>
        </w:rPr>
        <w:t>…</w:t>
      </w:r>
    </w:p>
    <w:p w:rsidR="007612E5" w:rsidRDefault="007612E5" w:rsidP="00393CB0"/>
    <w:p w:rsidR="00E11322" w:rsidRDefault="00E11322" w:rsidP="00393CB0"/>
    <w:p w:rsidR="00992F6E" w:rsidRDefault="00992F6E" w:rsidP="00393CB0">
      <w:pPr>
        <w:rPr>
          <w:rFonts w:ascii="Times New Roman" w:hAnsi="Times New Roman" w:cs="Times New Roman"/>
          <w:sz w:val="24"/>
        </w:rPr>
      </w:pPr>
      <w:r w:rsidRPr="00780AA8">
        <w:rPr>
          <w:rFonts w:ascii="Times New Roman" w:hAnsi="Times New Roman" w:cs="Times New Roman"/>
          <w:sz w:val="24"/>
        </w:rPr>
        <w:t>Note: If a custom field is not appearing</w:t>
      </w:r>
      <w:r w:rsidR="00780AA8">
        <w:rPr>
          <w:rFonts w:ascii="Times New Roman" w:hAnsi="Times New Roman" w:cs="Times New Roman"/>
          <w:sz w:val="24"/>
        </w:rPr>
        <w:t xml:space="preserve"> or values entered in the field are not getting stored</w:t>
      </w:r>
      <w:r w:rsidRPr="00780AA8">
        <w:rPr>
          <w:rFonts w:ascii="Times New Roman" w:hAnsi="Times New Roman" w:cs="Times New Roman"/>
          <w:sz w:val="24"/>
        </w:rPr>
        <w:t xml:space="preserve">, make sure </w:t>
      </w:r>
      <w:r w:rsidR="00780AA8">
        <w:rPr>
          <w:rFonts w:ascii="Times New Roman" w:hAnsi="Times New Roman" w:cs="Times New Roman"/>
          <w:sz w:val="24"/>
        </w:rPr>
        <w:t>the</w:t>
      </w:r>
      <w:r w:rsidRPr="00780AA8">
        <w:rPr>
          <w:rFonts w:ascii="Times New Roman" w:hAnsi="Times New Roman" w:cs="Times New Roman"/>
          <w:sz w:val="24"/>
        </w:rPr>
        <w:t xml:space="preserve"> custom field is on the correct form. Sometimes the field with the same name exists on different forms.</w:t>
      </w:r>
    </w:p>
    <w:p w:rsidR="00074688" w:rsidRDefault="00074688" w:rsidP="00393CB0">
      <w:pPr>
        <w:rPr>
          <w:rFonts w:ascii="Times New Roman" w:hAnsi="Times New Roman" w:cs="Times New Roman"/>
          <w:sz w:val="24"/>
        </w:rPr>
      </w:pPr>
    </w:p>
    <w:p w:rsidR="00074688" w:rsidRPr="00074688" w:rsidRDefault="008D7257" w:rsidP="00393CB0">
      <w:pPr>
        <w:rPr>
          <w:rFonts w:ascii="Times New Roman" w:hAnsi="Times New Roman" w:cs="Times New Roman"/>
          <w:b/>
          <w:sz w:val="28"/>
        </w:rPr>
      </w:pPr>
      <w:r>
        <w:rPr>
          <w:rFonts w:ascii="Times New Roman" w:hAnsi="Times New Roman" w:cs="Times New Roman"/>
          <w:b/>
          <w:sz w:val="28"/>
        </w:rPr>
        <w:t>Instructions for implementing a JSON file</w:t>
      </w:r>
    </w:p>
    <w:p w:rsidR="008D7257" w:rsidRDefault="008D7257" w:rsidP="00393CB0">
      <w:pPr>
        <w:rPr>
          <w:rFonts w:ascii="Times New Roman" w:hAnsi="Times New Roman" w:cs="Times New Roman"/>
          <w:sz w:val="24"/>
        </w:rPr>
      </w:pPr>
      <w:r>
        <w:rPr>
          <w:rFonts w:ascii="Times New Roman" w:hAnsi="Times New Roman" w:cs="Times New Roman"/>
          <w:sz w:val="24"/>
        </w:rPr>
        <w:t>To implement a JSON file across all collection protocols, select the “Settings” tile from the OpenSpecimen home screen. Type “system workflows” into the search bar.  Update the “System Workflows” property to point to your custom JSON file. You will have to log out and log back in to pick up the changes.</w:t>
      </w:r>
    </w:p>
    <w:p w:rsidR="008D7257" w:rsidRDefault="008D7257" w:rsidP="00393CB0">
      <w:pPr>
        <w:rPr>
          <w:rFonts w:ascii="Times New Roman" w:hAnsi="Times New Roman" w:cs="Times New Roman"/>
          <w:sz w:val="24"/>
        </w:rPr>
      </w:pPr>
      <w:r>
        <w:rPr>
          <w:rFonts w:ascii="Times New Roman" w:hAnsi="Times New Roman" w:cs="Times New Roman"/>
          <w:noProof/>
          <w:sz w:val="24"/>
        </w:rPr>
        <w:drawing>
          <wp:inline distT="0" distB="0" distL="0" distR="0">
            <wp:extent cx="5934075" cy="1802765"/>
            <wp:effectExtent l="19050" t="19050" r="28575"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1802765"/>
                    </a:xfrm>
                    <a:prstGeom prst="rect">
                      <a:avLst/>
                    </a:prstGeom>
                    <a:noFill/>
                    <a:ln>
                      <a:solidFill>
                        <a:schemeClr val="accent1"/>
                      </a:solidFill>
                    </a:ln>
                  </pic:spPr>
                </pic:pic>
              </a:graphicData>
            </a:graphic>
          </wp:inline>
        </w:drawing>
      </w:r>
    </w:p>
    <w:p w:rsidR="00074688" w:rsidRDefault="008D7257" w:rsidP="00393CB0">
      <w:pPr>
        <w:rPr>
          <w:rFonts w:ascii="Times New Roman" w:hAnsi="Times New Roman" w:cs="Times New Roman"/>
          <w:sz w:val="24"/>
        </w:rPr>
      </w:pPr>
      <w:r>
        <w:rPr>
          <w:rFonts w:ascii="Times New Roman" w:hAnsi="Times New Roman" w:cs="Times New Roman"/>
          <w:sz w:val="24"/>
        </w:rPr>
        <w:t>It may be the case that you do not wish to implement the JSON file to all collection protocols but rather a specific collection protocol. Below are instructions to associate a JSON file to a particular collection protocol.</w:t>
      </w:r>
    </w:p>
    <w:p w:rsidR="008D7257" w:rsidRDefault="008D7257" w:rsidP="00393CB0">
      <w:pPr>
        <w:rPr>
          <w:rFonts w:ascii="Times New Roman" w:hAnsi="Times New Roman" w:cs="Times New Roman"/>
          <w:sz w:val="24"/>
        </w:rPr>
      </w:pPr>
      <w:r>
        <w:rPr>
          <w:rFonts w:ascii="Times New Roman" w:hAnsi="Times New Roman" w:cs="Times New Roman"/>
          <w:sz w:val="24"/>
        </w:rPr>
        <w:lastRenderedPageBreak/>
        <w:t>The first step is to get the identifier of the collection protocol that you wish to associate with the JSON file. To do this, go to the dashboard of the collection protocol. Notice that in the address bar, there is an integer after /</w:t>
      </w:r>
      <w:proofErr w:type="spellStart"/>
      <w:r>
        <w:rPr>
          <w:rFonts w:ascii="Times New Roman" w:hAnsi="Times New Roman" w:cs="Times New Roman"/>
          <w:sz w:val="24"/>
        </w:rPr>
        <w:t>cp</w:t>
      </w:r>
      <w:proofErr w:type="spellEnd"/>
      <w:r>
        <w:rPr>
          <w:rFonts w:ascii="Times New Roman" w:hAnsi="Times New Roman" w:cs="Times New Roman"/>
          <w:sz w:val="24"/>
        </w:rPr>
        <w:t xml:space="preserve">-view/. This number </w:t>
      </w:r>
      <w:r w:rsidR="00CD00E2">
        <w:rPr>
          <w:rFonts w:ascii="Times New Roman" w:hAnsi="Times New Roman" w:cs="Times New Roman"/>
          <w:sz w:val="24"/>
        </w:rPr>
        <w:t xml:space="preserve">is </w:t>
      </w:r>
      <w:r>
        <w:rPr>
          <w:rFonts w:ascii="Times New Roman" w:hAnsi="Times New Roman" w:cs="Times New Roman"/>
          <w:sz w:val="24"/>
        </w:rPr>
        <w:t>128</w:t>
      </w:r>
      <w:r w:rsidR="00CD00E2">
        <w:rPr>
          <w:rFonts w:ascii="Times New Roman" w:hAnsi="Times New Roman" w:cs="Times New Roman"/>
          <w:sz w:val="24"/>
        </w:rPr>
        <w:t xml:space="preserve"> in the example below</w:t>
      </w:r>
      <w:r>
        <w:rPr>
          <w:rFonts w:ascii="Times New Roman" w:hAnsi="Times New Roman" w:cs="Times New Roman"/>
          <w:sz w:val="24"/>
        </w:rPr>
        <w:t>.</w:t>
      </w:r>
    </w:p>
    <w:p w:rsidR="008D7257" w:rsidRDefault="008D7257" w:rsidP="00074688">
      <w:pPr>
        <w:rPr>
          <w:rFonts w:ascii="Times New Roman" w:hAnsi="Times New Roman" w:cs="Times New Roman"/>
          <w:sz w:val="24"/>
          <w:szCs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2243455</wp:posOffset>
                </wp:positionH>
                <wp:positionV relativeFrom="paragraph">
                  <wp:posOffset>28575</wp:posOffset>
                </wp:positionV>
                <wp:extent cx="479425" cy="265430"/>
                <wp:effectExtent l="0" t="0" r="15875" b="20320"/>
                <wp:wrapNone/>
                <wp:docPr id="6" name="Rectangle: Rounded Corners 6"/>
                <wp:cNvGraphicFramePr/>
                <a:graphic xmlns:a="http://schemas.openxmlformats.org/drawingml/2006/main">
                  <a:graphicData uri="http://schemas.microsoft.com/office/word/2010/wordprocessingShape">
                    <wps:wsp>
                      <wps:cNvSpPr/>
                      <wps:spPr>
                        <a:xfrm>
                          <a:off x="0" y="0"/>
                          <a:ext cx="479425" cy="26543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2614B2" id="Rectangle: Rounded Corners 6" o:spid="_x0000_s1026" style="position:absolute;margin-left:176.65pt;margin-top:2.25pt;width:37.75pt;height:20.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" filled="f" strokecolor="red" strokeweight="1pt">
                <v:stroke joinstyle="miter"/>
              </v:roundrect>
            </w:pict>
          </mc:Fallback>
        </mc:AlternateContent>
      </w:r>
      <w:r>
        <w:rPr>
          <w:rFonts w:ascii="Times New Roman" w:hAnsi="Times New Roman" w:cs="Times New Roman"/>
          <w:noProof/>
          <w:sz w:val="24"/>
          <w:szCs w:val="24"/>
        </w:rPr>
        <w:drawing>
          <wp:inline distT="0" distB="0" distL="0" distR="0" wp14:anchorId="21825807" wp14:editId="2077BCE4">
            <wp:extent cx="3910519" cy="2049104"/>
            <wp:effectExtent l="19050" t="19050" r="13970"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4990" cy="2051447"/>
                    </a:xfrm>
                    <a:prstGeom prst="rect">
                      <a:avLst/>
                    </a:prstGeom>
                    <a:noFill/>
                    <a:ln>
                      <a:solidFill>
                        <a:schemeClr val="accent1"/>
                      </a:solidFill>
                    </a:ln>
                  </pic:spPr>
                </pic:pic>
              </a:graphicData>
            </a:graphic>
          </wp:inline>
        </w:drawing>
      </w:r>
    </w:p>
    <w:p w:rsidR="00074688" w:rsidRPr="00D353E9" w:rsidRDefault="00074688" w:rsidP="00074688">
      <w:pPr>
        <w:rPr>
          <w:rFonts w:ascii="Times New Roman" w:hAnsi="Times New Roman" w:cs="Times New Roman"/>
          <w:sz w:val="24"/>
          <w:szCs w:val="24"/>
        </w:rPr>
      </w:pPr>
      <w:r w:rsidRPr="00D353E9">
        <w:rPr>
          <w:rFonts w:ascii="Times New Roman" w:hAnsi="Times New Roman" w:cs="Times New Roman"/>
          <w:sz w:val="24"/>
          <w:szCs w:val="24"/>
        </w:rPr>
        <w:t>Go to the OpenSpecimen home screen and click on the “Extras” button.</w:t>
      </w:r>
    </w:p>
    <w:p w:rsidR="00074688" w:rsidRPr="00D353E9" w:rsidRDefault="00074688" w:rsidP="00074688">
      <w:pPr>
        <w:rPr>
          <w:rFonts w:ascii="Times New Roman" w:hAnsi="Times New Roman" w:cs="Times New Roman"/>
          <w:sz w:val="24"/>
          <w:szCs w:val="24"/>
        </w:rPr>
      </w:pPr>
      <w:r w:rsidRPr="00D353E9">
        <w:rPr>
          <w:rFonts w:ascii="Times New Roman" w:hAnsi="Times New Roman" w:cs="Times New Roman"/>
          <w:sz w:val="24"/>
          <w:szCs w:val="24"/>
        </w:rPr>
        <w:t>Then click on the “REST API Invoker” button.</w:t>
      </w:r>
    </w:p>
    <w:p w:rsidR="00074688" w:rsidRPr="00D353E9" w:rsidRDefault="00074688" w:rsidP="00074688">
      <w:pPr>
        <w:rPr>
          <w:rFonts w:ascii="Times New Roman" w:hAnsi="Times New Roman" w:cs="Times New Roman"/>
          <w:sz w:val="24"/>
          <w:szCs w:val="24"/>
        </w:rPr>
      </w:pPr>
      <w:r w:rsidRPr="00D353E9">
        <w:rPr>
          <w:rFonts w:ascii="Times New Roman" w:hAnsi="Times New Roman" w:cs="Times New Roman"/>
          <w:sz w:val="24"/>
          <w:szCs w:val="24"/>
        </w:rPr>
        <w:t>Select the “Put” radio button.</w:t>
      </w:r>
    </w:p>
    <w:p w:rsidR="00074688" w:rsidRPr="00D353E9" w:rsidRDefault="00074688" w:rsidP="00074688">
      <w:pPr>
        <w:rPr>
          <w:rFonts w:ascii="Times New Roman" w:hAnsi="Times New Roman" w:cs="Times New Roman"/>
          <w:sz w:val="24"/>
          <w:szCs w:val="24"/>
        </w:rPr>
      </w:pPr>
      <w:r w:rsidRPr="00D353E9">
        <w:rPr>
          <w:rFonts w:ascii="Times New Roman" w:hAnsi="Times New Roman" w:cs="Times New Roman"/>
          <w:sz w:val="24"/>
          <w:szCs w:val="24"/>
        </w:rPr>
        <w:t>For the “Resource URI” enter “</w:t>
      </w:r>
      <w:r w:rsidR="008D7257">
        <w:rPr>
          <w:rFonts w:ascii="Times New Roman" w:hAnsi="Times New Roman" w:cs="Times New Roman"/>
          <w:sz w:val="24"/>
          <w:szCs w:val="24"/>
        </w:rPr>
        <w:t>rest/ng/collection-protocols/128</w:t>
      </w:r>
      <w:r w:rsidRPr="00D353E9">
        <w:rPr>
          <w:rFonts w:ascii="Times New Roman" w:hAnsi="Times New Roman" w:cs="Times New Roman"/>
          <w:sz w:val="24"/>
          <w:szCs w:val="24"/>
        </w:rPr>
        <w:t>/workflows”</w:t>
      </w:r>
    </w:p>
    <w:p w:rsidR="008D7257" w:rsidRDefault="008D7257" w:rsidP="00074688">
      <w:pPr>
        <w:rPr>
          <w:rFonts w:ascii="Times New Roman" w:hAnsi="Times New Roman" w:cs="Times New Roman"/>
          <w:sz w:val="24"/>
          <w:szCs w:val="24"/>
        </w:rPr>
      </w:pPr>
      <w:r>
        <w:rPr>
          <w:rFonts w:ascii="Times New Roman" w:hAnsi="Times New Roman" w:cs="Times New Roman"/>
          <w:sz w:val="24"/>
          <w:szCs w:val="24"/>
        </w:rPr>
        <w:t>The number 128</w:t>
      </w:r>
      <w:r w:rsidR="00074688" w:rsidRPr="00D353E9">
        <w:rPr>
          <w:rFonts w:ascii="Times New Roman" w:hAnsi="Times New Roman" w:cs="Times New Roman"/>
          <w:sz w:val="24"/>
          <w:szCs w:val="24"/>
        </w:rPr>
        <w:t xml:space="preserve"> is the protocol num</w:t>
      </w:r>
      <w:r>
        <w:rPr>
          <w:rFonts w:ascii="Times New Roman" w:hAnsi="Times New Roman" w:cs="Times New Roman"/>
          <w:sz w:val="24"/>
          <w:szCs w:val="24"/>
        </w:rPr>
        <w:t>ber with which we want to associate with the JSON file.</w:t>
      </w:r>
    </w:p>
    <w:p w:rsidR="00074688" w:rsidRPr="00D353E9" w:rsidRDefault="00074688" w:rsidP="00074688">
      <w:pPr>
        <w:rPr>
          <w:rFonts w:ascii="Times New Roman" w:hAnsi="Times New Roman" w:cs="Times New Roman"/>
          <w:sz w:val="24"/>
          <w:szCs w:val="24"/>
        </w:rPr>
      </w:pPr>
      <w:r w:rsidRPr="00D353E9">
        <w:rPr>
          <w:rFonts w:ascii="Times New Roman" w:hAnsi="Times New Roman" w:cs="Times New Roman"/>
          <w:sz w:val="24"/>
          <w:szCs w:val="24"/>
        </w:rPr>
        <w:t>In the “Request Body”, past</w:t>
      </w:r>
      <w:r w:rsidR="008D7257">
        <w:rPr>
          <w:rFonts w:ascii="Times New Roman" w:hAnsi="Times New Roman" w:cs="Times New Roman"/>
          <w:sz w:val="24"/>
          <w:szCs w:val="24"/>
        </w:rPr>
        <w:t>e the contents of the custom JSON</w:t>
      </w:r>
      <w:r w:rsidRPr="00D353E9">
        <w:rPr>
          <w:rFonts w:ascii="Times New Roman" w:hAnsi="Times New Roman" w:cs="Times New Roman"/>
          <w:sz w:val="24"/>
          <w:szCs w:val="24"/>
        </w:rPr>
        <w:t xml:space="preserve"> file.</w:t>
      </w:r>
    </w:p>
    <w:p w:rsidR="00074688" w:rsidRPr="00D353E9" w:rsidRDefault="00074688" w:rsidP="00074688">
      <w:pPr>
        <w:rPr>
          <w:rFonts w:ascii="Times New Roman" w:hAnsi="Times New Roman" w:cs="Times New Roman"/>
          <w:sz w:val="24"/>
          <w:szCs w:val="24"/>
        </w:rPr>
      </w:pPr>
      <w:r w:rsidRPr="00D353E9">
        <w:rPr>
          <w:rFonts w:ascii="Times New Roman" w:hAnsi="Times New Roman" w:cs="Times New Roman"/>
          <w:sz w:val="24"/>
          <w:szCs w:val="24"/>
        </w:rPr>
        <w:t>Click on the “Send” button.</w:t>
      </w:r>
    </w:p>
    <w:p w:rsidR="00074688" w:rsidRPr="00D353E9" w:rsidRDefault="00074688" w:rsidP="00074688">
      <w:pPr>
        <w:rPr>
          <w:rFonts w:ascii="Times New Roman" w:hAnsi="Times New Roman" w:cs="Times New Roman"/>
          <w:sz w:val="24"/>
          <w:szCs w:val="24"/>
        </w:rPr>
      </w:pPr>
      <w:r w:rsidRPr="00D353E9">
        <w:rPr>
          <w:rFonts w:ascii="Times New Roman" w:hAnsi="Times New Roman" w:cs="Times New Roman"/>
          <w:sz w:val="24"/>
          <w:szCs w:val="24"/>
        </w:rPr>
        <w:t>If everything is good, you should get a message that says “Status 200: ok”</w:t>
      </w:r>
    </w:p>
    <w:p w:rsidR="00074688" w:rsidRPr="00780AA8" w:rsidRDefault="00CD00E2" w:rsidP="00393CB0">
      <w:pPr>
        <w:rPr>
          <w:rFonts w:ascii="Times New Roman" w:hAnsi="Times New Roman" w:cs="Times New Roman"/>
          <w:sz w:val="24"/>
        </w:rPr>
      </w:pPr>
      <w:r>
        <w:rPr>
          <w:rFonts w:ascii="Times New Roman" w:hAnsi="Times New Roman" w:cs="Times New Roman"/>
          <w:sz w:val="24"/>
        </w:rPr>
        <w:t>Refresh your browser and the new JSON file should now go into effect.</w:t>
      </w:r>
    </w:p>
    <w:sectPr w:rsidR="00074688" w:rsidRPr="00780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32A53"/>
    <w:multiLevelType w:val="hybridMultilevel"/>
    <w:tmpl w:val="341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162AA"/>
    <w:multiLevelType w:val="hybridMultilevel"/>
    <w:tmpl w:val="A4A2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58"/>
    <w:rsid w:val="000141AA"/>
    <w:rsid w:val="00074688"/>
    <w:rsid w:val="001E189F"/>
    <w:rsid w:val="00327F5F"/>
    <w:rsid w:val="00365A77"/>
    <w:rsid w:val="00393CB0"/>
    <w:rsid w:val="004001E1"/>
    <w:rsid w:val="006270FE"/>
    <w:rsid w:val="007612E5"/>
    <w:rsid w:val="00780AA8"/>
    <w:rsid w:val="008D7257"/>
    <w:rsid w:val="00906D01"/>
    <w:rsid w:val="00992F6E"/>
    <w:rsid w:val="00C55934"/>
    <w:rsid w:val="00C61E23"/>
    <w:rsid w:val="00CD00E2"/>
    <w:rsid w:val="00D4111E"/>
    <w:rsid w:val="00D44558"/>
    <w:rsid w:val="00D96B3A"/>
    <w:rsid w:val="00DD251D"/>
    <w:rsid w:val="00E11322"/>
    <w:rsid w:val="00F5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63D4"/>
  <w15:chartTrackingRefBased/>
  <w15:docId w15:val="{79A37C11-F2AB-40DD-8F06-DE36A50F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58"/>
    <w:pPr>
      <w:ind w:left="720"/>
      <w:contextualSpacing/>
    </w:pPr>
  </w:style>
  <w:style w:type="character" w:styleId="Hyperlink">
    <w:name w:val="Hyperlink"/>
    <w:basedOn w:val="DefaultParagraphFont"/>
    <w:uiPriority w:val="99"/>
    <w:unhideWhenUsed/>
    <w:rsid w:val="00393CB0"/>
    <w:rPr>
      <w:color w:val="0563C1" w:themeColor="hyperlink"/>
      <w:u w:val="single"/>
    </w:rPr>
  </w:style>
  <w:style w:type="character" w:styleId="Mention">
    <w:name w:val="Mention"/>
    <w:basedOn w:val="DefaultParagraphFont"/>
    <w:uiPriority w:val="99"/>
    <w:semiHidden/>
    <w:unhideWhenUsed/>
    <w:rsid w:val="00393CB0"/>
    <w:rPr>
      <w:color w:val="2B579A"/>
      <w:shd w:val="clear" w:color="auto" w:fill="E6E6E6"/>
    </w:rPr>
  </w:style>
  <w:style w:type="character" w:styleId="FollowedHyperlink">
    <w:name w:val="FollowedHyperlink"/>
    <w:basedOn w:val="DefaultParagraphFont"/>
    <w:uiPriority w:val="99"/>
    <w:semiHidden/>
    <w:unhideWhenUsed/>
    <w:rsid w:val="00074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pecimen.atlassian.net/wiki/spaces/CAT/pages/101187680/Attribute+types+examples" TargetMode="External"/><Relationship Id="rId11" Type="http://schemas.openxmlformats.org/officeDocument/2006/relationships/image" Target="media/image5.png"/><Relationship Id="rId5" Type="http://schemas.openxmlformats.org/officeDocument/2006/relationships/hyperlink" Target="https://openspecimen.atlassian.net/wiki/x/BIBlBQ"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KENNETH</dc:creator>
  <cp:keywords/>
  <dc:description/>
  <cp:lastModifiedBy>WATANABE, KENNETH</cp:lastModifiedBy>
  <cp:revision>13</cp:revision>
  <dcterms:created xsi:type="dcterms:W3CDTF">2018-06-04T18:21:00Z</dcterms:created>
  <dcterms:modified xsi:type="dcterms:W3CDTF">2018-08-31T13:30:00Z</dcterms:modified>
</cp:coreProperties>
</file>